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A1" w:rsidRPr="000B3CA1" w:rsidRDefault="000B3CA1" w:rsidP="009D03E1">
      <w:pPr>
        <w:rPr>
          <w:rFonts w:ascii="Arial" w:hAnsi="Arial" w:cs="Arial"/>
        </w:rPr>
      </w:pPr>
      <w:r w:rsidRPr="000B3CA1">
        <w:rPr>
          <w:rFonts w:ascii="Arial" w:hAnsi="Arial" w:cs="Arial"/>
        </w:rPr>
        <w:t>Executive Order: Using the Rooney Rule to create interview opportunities for minorities and women city openings</w:t>
      </w:r>
      <w:r>
        <w:rPr>
          <w:rFonts w:ascii="Arial" w:hAnsi="Arial" w:cs="Arial"/>
        </w:rPr>
        <w:t xml:space="preserve"> (used in Pittsburgh and Buffalo)</w:t>
      </w:r>
      <w:bookmarkStart w:id="0" w:name="_GoBack"/>
      <w:bookmarkEnd w:id="0"/>
      <w:r w:rsidRPr="000B3CA1">
        <w:rPr>
          <w:rFonts w:ascii="Arial" w:hAnsi="Arial" w:cs="Arial"/>
        </w:rPr>
        <w:t>.</w:t>
      </w:r>
    </w:p>
    <w:p w:rsidR="000B3CA1" w:rsidRPr="000B3CA1" w:rsidRDefault="000B3CA1" w:rsidP="009D03E1">
      <w:pPr>
        <w:rPr>
          <w:rFonts w:ascii="Arial" w:hAnsi="Arial" w:cs="Arial"/>
        </w:rPr>
      </w:pPr>
    </w:p>
    <w:p w:rsidR="009D03E1" w:rsidRPr="000B3CA1" w:rsidRDefault="009D03E1" w:rsidP="009D03E1">
      <w:pPr>
        <w:rPr>
          <w:rFonts w:ascii="Arial" w:hAnsi="Arial" w:cs="Arial"/>
        </w:rPr>
      </w:pPr>
      <w:r w:rsidRPr="000B3CA1">
        <w:rPr>
          <w:rFonts w:ascii="Arial" w:hAnsi="Arial" w:cs="Arial"/>
        </w:rPr>
        <w:t xml:space="preserve">WHEREAS, </w:t>
      </w:r>
      <w:proofErr w:type="gramStart"/>
      <w:r w:rsidRPr="000B3CA1">
        <w:rPr>
          <w:rFonts w:ascii="Arial" w:hAnsi="Arial" w:cs="Arial"/>
        </w:rPr>
        <w:t>The</w:t>
      </w:r>
      <w:proofErr w:type="gramEnd"/>
      <w:r w:rsidRPr="000B3CA1">
        <w:rPr>
          <w:rFonts w:ascii="Arial" w:hAnsi="Arial" w:cs="Arial"/>
        </w:rPr>
        <w:t xml:space="preserve"> promotion of diversity and inclusion throug</w:t>
      </w:r>
      <w:r w:rsidR="00160813" w:rsidRPr="000B3CA1">
        <w:rPr>
          <w:rFonts w:ascii="Arial" w:hAnsi="Arial" w:cs="Arial"/>
        </w:rPr>
        <w:t>hout</w:t>
      </w:r>
      <w:r w:rsidRPr="000B3CA1">
        <w:rPr>
          <w:rFonts w:ascii="Arial" w:hAnsi="Arial" w:cs="Arial"/>
        </w:rPr>
        <w:t xml:space="preserve"> the City of </w:t>
      </w:r>
      <w:r w:rsidR="000B3CA1" w:rsidRPr="000B3CA1">
        <w:rPr>
          <w:rFonts w:ascii="Arial" w:hAnsi="Arial" w:cs="Arial"/>
        </w:rPr>
        <w:t xml:space="preserve">(insert name) </w:t>
      </w:r>
      <w:r w:rsidRPr="000B3CA1">
        <w:rPr>
          <w:rFonts w:ascii="Arial" w:hAnsi="Arial" w:cs="Arial"/>
        </w:rPr>
        <w:t xml:space="preserve">will help to strengthen our communities and build a better future for our prosperity; and </w:t>
      </w:r>
    </w:p>
    <w:p w:rsidR="009D03E1" w:rsidRPr="000B3CA1" w:rsidRDefault="009D03E1" w:rsidP="009D03E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r w:rsidRPr="000B3CA1">
        <w:rPr>
          <w:rFonts w:ascii="Arial" w:hAnsi="Arial" w:cs="Arial"/>
        </w:rPr>
        <w:t xml:space="preserve">WHEREAS, A goal of the City </w:t>
      </w:r>
      <w:r w:rsidR="00160813" w:rsidRPr="000B3CA1">
        <w:rPr>
          <w:rFonts w:ascii="Arial" w:hAnsi="Arial" w:cs="Arial"/>
        </w:rPr>
        <w:t xml:space="preserve">is to establish policies that encourage diversity in the City government workforce to reflect the great diversity of cultures and backgrounds of all our neighborhoods; and, </w:t>
      </w:r>
    </w:p>
    <w:p w:rsidR="00160813" w:rsidRPr="000B3CA1" w:rsidRDefault="00160813" w:rsidP="009D03E1">
      <w:pPr>
        <w:rPr>
          <w:rFonts w:ascii="Arial" w:hAnsi="Arial" w:cs="Arial"/>
        </w:rPr>
      </w:pPr>
    </w:p>
    <w:p w:rsidR="009D03E1" w:rsidRPr="000B3CA1" w:rsidRDefault="00160813" w:rsidP="009D03E1">
      <w:pPr>
        <w:rPr>
          <w:rFonts w:ascii="Arial" w:hAnsi="Arial" w:cs="Arial"/>
        </w:rPr>
      </w:pPr>
      <w:r w:rsidRPr="000B3CA1">
        <w:rPr>
          <w:rFonts w:ascii="Arial" w:hAnsi="Arial" w:cs="Arial"/>
        </w:rPr>
        <w:t xml:space="preserve">WHEREAS, </w:t>
      </w:r>
      <w:proofErr w:type="gramStart"/>
      <w:r w:rsidR="009D03E1" w:rsidRPr="000B3CA1">
        <w:rPr>
          <w:rFonts w:ascii="Arial" w:hAnsi="Arial" w:cs="Arial"/>
        </w:rPr>
        <w:t>When</w:t>
      </w:r>
      <w:proofErr w:type="gramEnd"/>
      <w:r w:rsidR="009D03E1" w:rsidRPr="000B3CA1">
        <w:rPr>
          <w:rFonts w:ascii="Arial" w:hAnsi="Arial" w:cs="Arial"/>
        </w:rPr>
        <w:t xml:space="preserve"> leading any organization, but especially a government, it is critical to build a team that is capable of addressing the diversity of needs and demands that flow from the diversity of communities that are served; and </w:t>
      </w:r>
    </w:p>
    <w:p w:rsidR="009D03E1" w:rsidRPr="000B3CA1" w:rsidRDefault="009D03E1" w:rsidP="009D03E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r w:rsidRPr="000B3CA1">
        <w:rPr>
          <w:rFonts w:ascii="Arial" w:hAnsi="Arial" w:cs="Arial"/>
        </w:rPr>
        <w:t xml:space="preserve">WHEREAS, A goal of </w:t>
      </w:r>
      <w:r w:rsidR="000B3CA1" w:rsidRPr="000B3CA1">
        <w:rPr>
          <w:rFonts w:ascii="Arial" w:hAnsi="Arial" w:cs="Arial"/>
        </w:rPr>
        <w:t>t</w:t>
      </w:r>
      <w:r w:rsidRPr="000B3CA1">
        <w:rPr>
          <w:rFonts w:ascii="Arial" w:hAnsi="Arial" w:cs="Arial"/>
        </w:rPr>
        <w:t xml:space="preserve">he </w:t>
      </w:r>
      <w:r w:rsidR="000B3CA1" w:rsidRPr="000B3CA1">
        <w:rPr>
          <w:rFonts w:ascii="Arial" w:hAnsi="Arial" w:cs="Arial"/>
        </w:rPr>
        <w:t>late</w:t>
      </w:r>
      <w:r w:rsidRPr="000B3CA1">
        <w:rPr>
          <w:rFonts w:ascii="Arial" w:hAnsi="Arial" w:cs="Arial"/>
        </w:rPr>
        <w:t xml:space="preserve"> Pittsburgh</w:t>
      </w:r>
      <w:r w:rsidR="000B3CA1" w:rsidRPr="000B3CA1">
        <w:rPr>
          <w:rFonts w:ascii="Arial" w:hAnsi="Arial" w:cs="Arial"/>
        </w:rPr>
        <w:t xml:space="preserve"> Steelers’ Chairman Dan Rooney was to have a</w:t>
      </w:r>
      <w:r w:rsidRPr="000B3CA1">
        <w:rPr>
          <w:rFonts w:ascii="Arial" w:hAnsi="Arial" w:cs="Arial"/>
        </w:rPr>
        <w:t xml:space="preserve"> positive impact on diversity recruitment and hiring in the National Football League</w:t>
      </w:r>
      <w:r w:rsidR="000B3CA1" w:rsidRPr="000B3CA1">
        <w:rPr>
          <w:rFonts w:ascii="Arial" w:hAnsi="Arial" w:cs="Arial"/>
        </w:rPr>
        <w:t xml:space="preserve"> through 2003 adoption and use of the “Rooney Rule”</w:t>
      </w:r>
      <w:r w:rsidRPr="000B3CA1">
        <w:rPr>
          <w:rFonts w:ascii="Arial" w:hAnsi="Arial" w:cs="Arial"/>
        </w:rPr>
        <w:t xml:space="preserve">; and </w:t>
      </w:r>
    </w:p>
    <w:p w:rsidR="009D03E1" w:rsidRPr="000B3CA1" w:rsidRDefault="009D03E1" w:rsidP="009D03E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proofErr w:type="gramStart"/>
      <w:r w:rsidRPr="000B3CA1">
        <w:rPr>
          <w:rFonts w:ascii="Arial" w:hAnsi="Arial" w:cs="Arial"/>
        </w:rPr>
        <w:t>WHEREAS,  This</w:t>
      </w:r>
      <w:proofErr w:type="gramEnd"/>
      <w:r w:rsidRPr="000B3CA1">
        <w:rPr>
          <w:rFonts w:ascii="Arial" w:hAnsi="Arial" w:cs="Arial"/>
        </w:rPr>
        <w:t xml:space="preserve"> administration holds it as an inalterable objective to ensure that the hiring practices of this government are fair, non-discriminatory, and result in the recruitment of the most talented and best individuals to serve in our City regardless of race, color, creed, gender, national origin, or any other class; and </w:t>
      </w:r>
    </w:p>
    <w:p w:rsidR="009D03E1" w:rsidRPr="000B3CA1" w:rsidRDefault="009D03E1" w:rsidP="009D03E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r w:rsidRPr="000B3CA1">
        <w:rPr>
          <w:rFonts w:ascii="Arial" w:hAnsi="Arial" w:cs="Arial"/>
        </w:rPr>
        <w:t xml:space="preserve">WHEREAS, </w:t>
      </w:r>
      <w:proofErr w:type="gramStart"/>
      <w:r w:rsidRPr="000B3CA1">
        <w:rPr>
          <w:rFonts w:ascii="Arial" w:hAnsi="Arial" w:cs="Arial"/>
        </w:rPr>
        <w:t>There</w:t>
      </w:r>
      <w:proofErr w:type="gramEnd"/>
      <w:r w:rsidRPr="000B3CA1">
        <w:rPr>
          <w:rFonts w:ascii="Arial" w:hAnsi="Arial" w:cs="Arial"/>
        </w:rPr>
        <w:t xml:space="preserve"> are a myriad of reforms and administrative changes that can be</w:t>
      </w:r>
      <w:r w:rsidR="000B3CA1" w:rsidRPr="000B3CA1">
        <w:rPr>
          <w:rFonts w:ascii="Arial" w:hAnsi="Arial" w:cs="Arial"/>
        </w:rPr>
        <w:t xml:space="preserve"> implemented within the City of </w:t>
      </w:r>
      <w:r w:rsidR="000B3CA1" w:rsidRPr="000B3CA1">
        <w:rPr>
          <w:rFonts w:ascii="Arial" w:hAnsi="Arial" w:cs="Arial"/>
        </w:rPr>
        <w:t xml:space="preserve">(insert name) </w:t>
      </w:r>
      <w:r w:rsidRPr="000B3CA1">
        <w:rPr>
          <w:rFonts w:ascii="Arial" w:hAnsi="Arial" w:cs="Arial"/>
        </w:rPr>
        <w:t xml:space="preserve">government to better promote these values in our dealings with the community; and </w:t>
      </w:r>
    </w:p>
    <w:p w:rsidR="009D03E1" w:rsidRPr="000B3CA1" w:rsidRDefault="009D03E1" w:rsidP="009D03E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r w:rsidRPr="000B3CA1">
        <w:rPr>
          <w:rFonts w:ascii="Arial" w:hAnsi="Arial" w:cs="Arial"/>
        </w:rPr>
        <w:t xml:space="preserve">WHEREAS, The City of </w:t>
      </w:r>
      <w:r w:rsidR="000B3CA1" w:rsidRPr="000B3CA1">
        <w:rPr>
          <w:rFonts w:ascii="Arial" w:hAnsi="Arial" w:cs="Arial"/>
        </w:rPr>
        <w:t xml:space="preserve">(insert name) </w:t>
      </w:r>
      <w:r w:rsidRPr="000B3CA1">
        <w:rPr>
          <w:rFonts w:ascii="Arial" w:hAnsi="Arial" w:cs="Arial"/>
        </w:rPr>
        <w:t xml:space="preserve">must formally adopt policies to ensure the hiring of a diversity of leaders across the City organization;  </w:t>
      </w:r>
    </w:p>
    <w:p w:rsidR="009D03E1" w:rsidRPr="000B3CA1" w:rsidRDefault="009D03E1" w:rsidP="000B3CA1">
      <w:pPr>
        <w:rPr>
          <w:rFonts w:ascii="Arial" w:hAnsi="Arial" w:cs="Arial"/>
        </w:rPr>
      </w:pPr>
      <w:r w:rsidRPr="000B3CA1">
        <w:rPr>
          <w:rFonts w:ascii="Arial" w:hAnsi="Arial" w:cs="Arial"/>
        </w:rPr>
        <w:t xml:space="preserve"> </w:t>
      </w:r>
    </w:p>
    <w:p w:rsidR="009D03E1" w:rsidRPr="000B3CA1" w:rsidRDefault="009D03E1" w:rsidP="009D03E1">
      <w:pPr>
        <w:rPr>
          <w:rFonts w:ascii="Arial" w:hAnsi="Arial" w:cs="Arial"/>
        </w:rPr>
      </w:pPr>
      <w:r w:rsidRPr="000B3CA1">
        <w:rPr>
          <w:rFonts w:ascii="Arial" w:hAnsi="Arial" w:cs="Arial"/>
        </w:rPr>
        <w:t xml:space="preserve"> </w:t>
      </w:r>
    </w:p>
    <w:p w:rsidR="000B3CA1" w:rsidRPr="000B3CA1" w:rsidRDefault="000B3CA1" w:rsidP="000B3CA1">
      <w:pPr>
        <w:spacing w:before="100" w:beforeAutospacing="1" w:after="100" w:afterAutospacing="1" w:line="300" w:lineRule="atLeast"/>
        <w:jc w:val="both"/>
        <w:rPr>
          <w:rFonts w:ascii="Arial" w:hAnsi="Arial" w:cs="Arial"/>
          <w:color w:val="000000" w:themeColor="text1"/>
          <w:sz w:val="24"/>
          <w:szCs w:val="24"/>
        </w:rPr>
      </w:pPr>
      <w:r w:rsidRPr="000B3CA1">
        <w:rPr>
          <w:rFonts w:ascii="Arial" w:hAnsi="Arial" w:cs="Arial"/>
          <w:color w:val="000000" w:themeColor="text1"/>
          <w:sz w:val="24"/>
          <w:szCs w:val="24"/>
        </w:rPr>
        <w:t xml:space="preserve">WHEREAS, strengthening policies on diversity in the workplace will further ensure that the City takes reasonable efforts to expand the pool of potential candidates for City government employment so the diversity of the City’s residents is reflected in the City government workforce, including Blacks, Hispanics, </w:t>
      </w:r>
      <w:r w:rsidRPr="000B3CA1">
        <w:rPr>
          <w:rFonts w:ascii="Arial" w:hAnsi="Arial" w:cs="Arial"/>
          <w:color w:val="000000" w:themeColor="text1"/>
          <w:sz w:val="24"/>
          <w:szCs w:val="24"/>
        </w:rPr>
        <w:t xml:space="preserve">Asian Americans, American Indian tribal nations, </w:t>
      </w:r>
      <w:r w:rsidRPr="000B3CA1">
        <w:rPr>
          <w:rFonts w:ascii="Arial" w:hAnsi="Arial" w:cs="Arial"/>
          <w:color w:val="000000" w:themeColor="text1"/>
          <w:sz w:val="24"/>
          <w:szCs w:val="24"/>
        </w:rPr>
        <w:t xml:space="preserve">all other minority groups and women. </w:t>
      </w:r>
    </w:p>
    <w:p w:rsidR="000B3CA1" w:rsidRPr="000B3CA1" w:rsidRDefault="000B3CA1" w:rsidP="000B3CA1">
      <w:pPr>
        <w:spacing w:before="100" w:beforeAutospacing="1" w:after="100" w:afterAutospacing="1" w:line="300" w:lineRule="atLeast"/>
        <w:jc w:val="both"/>
        <w:rPr>
          <w:rFonts w:ascii="Arial" w:eastAsia="Times New Roman" w:hAnsi="Arial" w:cs="Arial"/>
          <w:bCs/>
          <w:color w:val="000000" w:themeColor="text1"/>
          <w:sz w:val="24"/>
          <w:szCs w:val="24"/>
        </w:rPr>
      </w:pPr>
    </w:p>
    <w:p w:rsidR="000B3CA1" w:rsidRPr="000B3CA1" w:rsidRDefault="000B3CA1" w:rsidP="000B3CA1">
      <w:pPr>
        <w:rPr>
          <w:rFonts w:ascii="Arial" w:hAnsi="Arial" w:cs="Arial"/>
        </w:rPr>
      </w:pPr>
      <w:r w:rsidRPr="000B3CA1">
        <w:rPr>
          <w:rFonts w:ascii="Arial" w:hAnsi="Arial" w:cs="Arial"/>
        </w:rPr>
        <w:t xml:space="preserve">WHEREAS, the (name of the human resources department) is charged with duties and powers related to all personnel matters including, but not limited to, the recruitment of candidates to fill all appointive positions, the negotiation and administration of all collective bargaining agreements, the supervision of all employee training and evaluation programs, the enforcement of all </w:t>
      </w:r>
      <w:proofErr w:type="spellStart"/>
      <w:r w:rsidRPr="000B3CA1">
        <w:rPr>
          <w:rFonts w:ascii="Arial" w:hAnsi="Arial" w:cs="Arial"/>
        </w:rPr>
        <w:t>residentcy</w:t>
      </w:r>
      <w:proofErr w:type="spellEnd"/>
      <w:r w:rsidRPr="000B3CA1">
        <w:rPr>
          <w:rFonts w:ascii="Arial" w:hAnsi="Arial" w:cs="Arial"/>
        </w:rPr>
        <w:t xml:space="preserve"> requirements of state and local law, the coordination of all programs which seek city-wide compliance with the requirements of affirmative action and the Americans with Disabilities Act, and the administration of all city compensation and benefits programs. </w:t>
      </w:r>
    </w:p>
    <w:p w:rsidR="000B3CA1" w:rsidRPr="000B3CA1" w:rsidRDefault="000B3CA1" w:rsidP="000B3CA1">
      <w:pPr>
        <w:rPr>
          <w:rFonts w:ascii="Arial" w:hAnsi="Arial" w:cs="Arial"/>
        </w:rPr>
      </w:pPr>
    </w:p>
    <w:p w:rsidR="000B3CA1" w:rsidRPr="000B3CA1" w:rsidRDefault="000B3CA1" w:rsidP="000B3CA1">
      <w:pPr>
        <w:rPr>
          <w:rFonts w:ascii="Arial" w:hAnsi="Arial" w:cs="Arial"/>
        </w:rPr>
      </w:pPr>
      <w:r w:rsidRPr="000B3CA1">
        <w:rPr>
          <w:rFonts w:ascii="Arial" w:hAnsi="Arial" w:cs="Arial"/>
        </w:rPr>
        <w:t>NOW, THEREFORE, I, (mayor’s name</w:t>
      </w:r>
      <w:proofErr w:type="gramStart"/>
      <w:r w:rsidRPr="000B3CA1">
        <w:rPr>
          <w:rFonts w:ascii="Arial" w:hAnsi="Arial" w:cs="Arial"/>
        </w:rPr>
        <w:t>) ,</w:t>
      </w:r>
      <w:proofErr w:type="gramEnd"/>
      <w:r w:rsidRPr="000B3CA1">
        <w:rPr>
          <w:rFonts w:ascii="Arial" w:hAnsi="Arial" w:cs="Arial"/>
        </w:rPr>
        <w:t xml:space="preserve"> Mayor of the City of (insert name), by the virtue of the authority vested in me by the City Charter and laws of the City of (insert name) do hereby direct the following actions: </w:t>
      </w:r>
    </w:p>
    <w:p w:rsidR="000B3CA1" w:rsidRPr="000B3CA1" w:rsidRDefault="000B3CA1" w:rsidP="000B3CA1">
      <w:pPr>
        <w:pStyle w:val="ListParagraph"/>
        <w:numPr>
          <w:ilvl w:val="0"/>
          <w:numId w:val="1"/>
        </w:numPr>
        <w:spacing w:before="100" w:beforeAutospacing="1" w:after="100" w:afterAutospacing="1" w:line="300" w:lineRule="atLeast"/>
        <w:jc w:val="both"/>
        <w:rPr>
          <w:rFonts w:ascii="Arial" w:eastAsia="Times New Roman" w:hAnsi="Arial" w:cs="Arial"/>
          <w:bCs/>
          <w:color w:val="000000" w:themeColor="text1"/>
          <w:sz w:val="24"/>
          <w:szCs w:val="24"/>
        </w:rPr>
      </w:pPr>
      <w:r w:rsidRPr="000B3CA1">
        <w:rPr>
          <w:rFonts w:ascii="Arial" w:eastAsia="Times New Roman" w:hAnsi="Arial" w:cs="Arial"/>
          <w:bCs/>
          <w:color w:val="000000" w:themeColor="text1"/>
          <w:sz w:val="24"/>
          <w:szCs w:val="24"/>
        </w:rPr>
        <w:t xml:space="preserve">In cooperation with the City of </w:t>
      </w:r>
      <w:r w:rsidRPr="000B3CA1">
        <w:rPr>
          <w:rFonts w:ascii="Arial" w:eastAsia="Times New Roman" w:hAnsi="Arial" w:cs="Arial"/>
          <w:bCs/>
          <w:color w:val="000000" w:themeColor="text1"/>
          <w:sz w:val="24"/>
          <w:szCs w:val="24"/>
        </w:rPr>
        <w:t>(insert name)</w:t>
      </w:r>
      <w:r w:rsidRPr="000B3CA1">
        <w:rPr>
          <w:rFonts w:ascii="Arial" w:eastAsia="Times New Roman" w:hAnsi="Arial" w:cs="Arial"/>
          <w:bCs/>
          <w:color w:val="000000" w:themeColor="text1"/>
          <w:sz w:val="24"/>
          <w:szCs w:val="24"/>
        </w:rPr>
        <w:t xml:space="preserve"> Department heads, formalize and implement a process to diversify the candidate pool for all open City of Buffalo positions, including civil service</w:t>
      </w:r>
      <w:r w:rsidRPr="000B3CA1">
        <w:rPr>
          <w:rFonts w:ascii="Arial" w:eastAsia="Times New Roman" w:hAnsi="Arial" w:cs="Arial"/>
          <w:bCs/>
          <w:color w:val="000000" w:themeColor="text1"/>
          <w:sz w:val="24"/>
          <w:szCs w:val="24"/>
        </w:rPr>
        <w:t>, exempt and seasonal employment, including any supervisory position,</w:t>
      </w:r>
      <w:r w:rsidRPr="000B3CA1">
        <w:rPr>
          <w:rFonts w:ascii="Arial" w:eastAsia="Times New Roman" w:hAnsi="Arial" w:cs="Arial"/>
          <w:b/>
          <w:bCs/>
          <w:color w:val="000000" w:themeColor="text1"/>
          <w:sz w:val="24"/>
          <w:szCs w:val="24"/>
        </w:rPr>
        <w:t xml:space="preserve"> </w:t>
      </w:r>
      <w:r w:rsidRPr="000B3CA1">
        <w:rPr>
          <w:rFonts w:ascii="Arial" w:eastAsia="Times New Roman" w:hAnsi="Arial" w:cs="Arial"/>
          <w:bCs/>
          <w:color w:val="000000" w:themeColor="text1"/>
          <w:sz w:val="24"/>
          <w:szCs w:val="24"/>
        </w:rPr>
        <w:t xml:space="preserve">that takes all reasonable efforts to </w:t>
      </w:r>
      <w:r w:rsidRPr="000B3CA1">
        <w:rPr>
          <w:rFonts w:ascii="Arial" w:eastAsia="Times New Roman" w:hAnsi="Arial" w:cs="Arial"/>
          <w:bCs/>
          <w:color w:val="000000" w:themeColor="text1"/>
          <w:sz w:val="24"/>
          <w:szCs w:val="24"/>
        </w:rPr>
        <w:t xml:space="preserve">interview </w:t>
      </w:r>
      <w:r w:rsidRPr="000B3CA1">
        <w:rPr>
          <w:rFonts w:ascii="Arial" w:eastAsia="Times New Roman" w:hAnsi="Arial" w:cs="Arial"/>
          <w:bCs/>
          <w:color w:val="000000" w:themeColor="text1"/>
          <w:sz w:val="24"/>
          <w:szCs w:val="24"/>
        </w:rPr>
        <w:t xml:space="preserve">at least (a) one member of a minority group and (b) at least one woman, if possible, </w:t>
      </w:r>
      <w:r w:rsidRPr="000B3CA1">
        <w:rPr>
          <w:rFonts w:ascii="Arial" w:eastAsia="Times New Roman" w:hAnsi="Arial" w:cs="Arial"/>
          <w:bCs/>
          <w:color w:val="000000" w:themeColor="text1"/>
          <w:sz w:val="24"/>
          <w:szCs w:val="24"/>
        </w:rPr>
        <w:t xml:space="preserve">from </w:t>
      </w:r>
      <w:r w:rsidRPr="000B3CA1">
        <w:rPr>
          <w:rFonts w:ascii="Arial" w:eastAsia="Times New Roman" w:hAnsi="Arial" w:cs="Arial"/>
          <w:bCs/>
          <w:color w:val="000000" w:themeColor="text1"/>
          <w:sz w:val="24"/>
          <w:szCs w:val="24"/>
        </w:rPr>
        <w:t>any pool of candidates to be considered for all open City of Buffalo government positions for employment. The City will partner with community</w:t>
      </w:r>
      <w:r w:rsidRPr="000B3CA1">
        <w:rPr>
          <w:rFonts w:ascii="Arial" w:eastAsia="Times New Roman" w:hAnsi="Arial" w:cs="Arial"/>
          <w:bCs/>
          <w:color w:val="000000" w:themeColor="text1"/>
          <w:sz w:val="24"/>
          <w:szCs w:val="24"/>
        </w:rPr>
        <w:t>-</w:t>
      </w:r>
      <w:r w:rsidRPr="000B3CA1">
        <w:rPr>
          <w:rFonts w:ascii="Arial" w:eastAsia="Times New Roman" w:hAnsi="Arial" w:cs="Arial"/>
          <w:bCs/>
          <w:color w:val="000000" w:themeColor="text1"/>
          <w:sz w:val="24"/>
          <w:szCs w:val="24"/>
        </w:rPr>
        <w:t xml:space="preserve">based organizations whenever feasible </w:t>
      </w:r>
      <w:r w:rsidRPr="000B3CA1">
        <w:rPr>
          <w:rFonts w:ascii="Arial" w:eastAsia="Times New Roman" w:hAnsi="Arial" w:cs="Arial"/>
          <w:bCs/>
          <w:color w:val="000000" w:themeColor="text1"/>
          <w:sz w:val="24"/>
          <w:szCs w:val="24"/>
        </w:rPr>
        <w:t xml:space="preserve">and create new recruitment methods </w:t>
      </w:r>
      <w:r w:rsidRPr="000B3CA1">
        <w:rPr>
          <w:rFonts w:ascii="Arial" w:eastAsia="Times New Roman" w:hAnsi="Arial" w:cs="Arial"/>
          <w:bCs/>
          <w:color w:val="000000" w:themeColor="text1"/>
          <w:sz w:val="24"/>
          <w:szCs w:val="24"/>
        </w:rPr>
        <w:t xml:space="preserve">to expand recruitment efforts in furtherance of this Order. </w:t>
      </w:r>
      <w:r w:rsidRPr="000B3CA1">
        <w:rPr>
          <w:rFonts w:ascii="Arial" w:eastAsia="Times New Roman" w:hAnsi="Arial" w:cs="Arial"/>
          <w:bCs/>
          <w:color w:val="000000" w:themeColor="text1"/>
          <w:sz w:val="24"/>
          <w:szCs w:val="24"/>
        </w:rPr>
        <w:tab/>
      </w:r>
    </w:p>
    <w:p w:rsidR="000B3CA1" w:rsidRPr="000B3CA1" w:rsidRDefault="000B3CA1" w:rsidP="000B3CA1">
      <w:pPr>
        <w:pStyle w:val="ListParagraph"/>
        <w:rPr>
          <w:rFonts w:ascii="Arial" w:eastAsia="Times New Roman" w:hAnsi="Arial" w:cs="Arial"/>
          <w:bCs/>
          <w:color w:val="000000" w:themeColor="text1"/>
          <w:sz w:val="24"/>
          <w:szCs w:val="24"/>
        </w:rPr>
      </w:pPr>
    </w:p>
    <w:p w:rsidR="000B3CA1" w:rsidRPr="000B3CA1" w:rsidRDefault="000B3CA1" w:rsidP="000B3CA1">
      <w:pPr>
        <w:pStyle w:val="ListParagraph"/>
        <w:numPr>
          <w:ilvl w:val="0"/>
          <w:numId w:val="1"/>
        </w:numPr>
        <w:spacing w:before="100" w:beforeAutospacing="1" w:after="100" w:afterAutospacing="1" w:line="300" w:lineRule="atLeast"/>
        <w:jc w:val="both"/>
        <w:rPr>
          <w:rFonts w:ascii="Arial" w:eastAsia="Times New Roman" w:hAnsi="Arial" w:cs="Arial"/>
          <w:bCs/>
          <w:color w:val="000000" w:themeColor="text1"/>
          <w:sz w:val="24"/>
          <w:szCs w:val="24"/>
        </w:rPr>
      </w:pPr>
      <w:r w:rsidRPr="000B3CA1">
        <w:rPr>
          <w:rFonts w:ascii="Arial" w:eastAsia="Times New Roman" w:hAnsi="Arial" w:cs="Arial"/>
          <w:bCs/>
          <w:color w:val="000000" w:themeColor="text1"/>
          <w:sz w:val="24"/>
          <w:szCs w:val="24"/>
        </w:rPr>
        <w:t>Notwithstanding to the contrary, if this Order conflicts with an existing collective bargaining agreement to which a potential candidate for City employment is a party, the collective bargaining agreement shall prevail. The implementation of this Order will be in a manner that is in full compliance with all applicable federal Equal Employment Opportunity (EEO) laws and regulations.</w:t>
      </w:r>
      <w:r w:rsidRPr="000B3CA1">
        <w:rPr>
          <w:rFonts w:ascii="Arial" w:eastAsia="Times New Roman" w:hAnsi="Arial" w:cs="Arial"/>
          <w:b/>
          <w:bCs/>
          <w:color w:val="000000" w:themeColor="text1"/>
          <w:sz w:val="24"/>
          <w:szCs w:val="24"/>
        </w:rPr>
        <w:t xml:space="preserve">       </w:t>
      </w:r>
    </w:p>
    <w:p w:rsidR="000B3CA1" w:rsidRPr="000B3CA1" w:rsidRDefault="000B3CA1" w:rsidP="000B3CA1">
      <w:pPr>
        <w:pStyle w:val="ListParagraph"/>
        <w:rPr>
          <w:rFonts w:ascii="Arial" w:eastAsia="Times New Roman" w:hAnsi="Arial" w:cs="Arial"/>
          <w:bCs/>
          <w:color w:val="000000" w:themeColor="text1"/>
          <w:sz w:val="24"/>
          <w:szCs w:val="24"/>
        </w:rPr>
      </w:pPr>
    </w:p>
    <w:p w:rsidR="000B3CA1" w:rsidRPr="000B3CA1" w:rsidRDefault="000B3CA1" w:rsidP="000B3CA1">
      <w:pPr>
        <w:pStyle w:val="ListParagraph"/>
        <w:rPr>
          <w:rFonts w:ascii="Arial" w:eastAsia="Times New Roman" w:hAnsi="Arial" w:cs="Arial"/>
          <w:bCs/>
          <w:color w:val="000000" w:themeColor="text1"/>
          <w:sz w:val="24"/>
          <w:szCs w:val="24"/>
        </w:rPr>
      </w:pPr>
    </w:p>
    <w:p w:rsidR="009D03E1" w:rsidRPr="000B3CA1" w:rsidRDefault="000B3CA1" w:rsidP="009D03E1">
      <w:pPr>
        <w:pStyle w:val="ListParagraph"/>
        <w:numPr>
          <w:ilvl w:val="0"/>
          <w:numId w:val="1"/>
        </w:numPr>
        <w:spacing w:before="100" w:beforeAutospacing="1" w:after="100" w:afterAutospacing="1" w:line="300" w:lineRule="atLeast"/>
        <w:jc w:val="both"/>
        <w:rPr>
          <w:rFonts w:ascii="Arial" w:eastAsia="Times New Roman" w:hAnsi="Arial" w:cs="Arial"/>
          <w:bCs/>
          <w:color w:val="000000" w:themeColor="text1"/>
          <w:sz w:val="24"/>
          <w:szCs w:val="24"/>
        </w:rPr>
      </w:pPr>
      <w:r w:rsidRPr="000B3CA1">
        <w:rPr>
          <w:rFonts w:ascii="Arial" w:hAnsi="Arial" w:cs="Arial"/>
        </w:rPr>
        <w:t>Work with any independent authority/agency (insert names of agencies)</w:t>
      </w:r>
      <w:r w:rsidR="009D03E1" w:rsidRPr="000B3CA1">
        <w:rPr>
          <w:rFonts w:ascii="Arial" w:hAnsi="Arial" w:cs="Arial"/>
        </w:rPr>
        <w:t xml:space="preserve"> to consider adoption of similar standards to those outlined above. </w:t>
      </w:r>
    </w:p>
    <w:p w:rsidR="000B3CA1" w:rsidRPr="000B3CA1" w:rsidRDefault="000B3CA1" w:rsidP="000B3CA1">
      <w:pPr>
        <w:pStyle w:val="ListParagraph"/>
        <w:spacing w:before="100" w:beforeAutospacing="1" w:after="100" w:afterAutospacing="1" w:line="300" w:lineRule="atLeast"/>
        <w:ind w:left="1440"/>
        <w:jc w:val="both"/>
        <w:rPr>
          <w:rFonts w:ascii="Arial" w:eastAsia="Times New Roman" w:hAnsi="Arial" w:cs="Arial"/>
          <w:bCs/>
          <w:color w:val="000000" w:themeColor="text1"/>
          <w:sz w:val="24"/>
          <w:szCs w:val="24"/>
        </w:rPr>
      </w:pPr>
    </w:p>
    <w:p w:rsidR="000B3CA1" w:rsidRPr="000B3CA1" w:rsidRDefault="000B3CA1" w:rsidP="000B3CA1">
      <w:pPr>
        <w:pStyle w:val="ListParagraph"/>
        <w:numPr>
          <w:ilvl w:val="0"/>
          <w:numId w:val="1"/>
        </w:numPr>
        <w:spacing w:before="100" w:beforeAutospacing="1" w:after="100" w:afterAutospacing="1" w:line="300" w:lineRule="atLeast"/>
        <w:jc w:val="both"/>
        <w:rPr>
          <w:rFonts w:ascii="Arial" w:eastAsia="Times New Roman" w:hAnsi="Arial" w:cs="Arial"/>
          <w:bCs/>
          <w:color w:val="000000" w:themeColor="text1"/>
          <w:sz w:val="24"/>
          <w:szCs w:val="24"/>
        </w:rPr>
      </w:pPr>
      <w:r w:rsidRPr="000B3CA1">
        <w:rPr>
          <w:rFonts w:ascii="Arial" w:eastAsia="Times New Roman" w:hAnsi="Arial" w:cs="Arial"/>
          <w:bCs/>
          <w:color w:val="000000" w:themeColor="text1"/>
          <w:sz w:val="24"/>
          <w:szCs w:val="24"/>
        </w:rPr>
        <w:t>Shall provide a status report on the implementation of the abov</w:t>
      </w:r>
      <w:r w:rsidRPr="000B3CA1">
        <w:rPr>
          <w:rFonts w:ascii="Arial" w:eastAsia="Times New Roman" w:hAnsi="Arial" w:cs="Arial"/>
          <w:bCs/>
          <w:color w:val="000000" w:themeColor="text1"/>
          <w:sz w:val="24"/>
          <w:szCs w:val="24"/>
        </w:rPr>
        <w:t xml:space="preserve">e actions to the mayor’s office, department heads and city council within 30 days of this order and, thereafter, </w:t>
      </w:r>
      <w:r w:rsidRPr="000B3CA1">
        <w:rPr>
          <w:rFonts w:ascii="Arial" w:eastAsia="Times New Roman" w:hAnsi="Arial" w:cs="Arial"/>
          <w:bCs/>
          <w:color w:val="000000" w:themeColor="text1"/>
          <w:sz w:val="24"/>
          <w:szCs w:val="24"/>
        </w:rPr>
        <w:t>report outcomes to the Mayor’s office</w:t>
      </w:r>
      <w:r w:rsidRPr="000B3CA1">
        <w:rPr>
          <w:rFonts w:ascii="Arial" w:eastAsia="Times New Roman" w:hAnsi="Arial" w:cs="Arial"/>
          <w:bCs/>
          <w:color w:val="000000" w:themeColor="text1"/>
          <w:sz w:val="24"/>
          <w:szCs w:val="24"/>
        </w:rPr>
        <w:t>,</w:t>
      </w:r>
      <w:r w:rsidRPr="000B3CA1">
        <w:rPr>
          <w:rFonts w:ascii="Arial" w:eastAsia="Times New Roman" w:hAnsi="Arial" w:cs="Arial"/>
          <w:bCs/>
          <w:color w:val="000000" w:themeColor="text1"/>
          <w:sz w:val="24"/>
          <w:szCs w:val="24"/>
        </w:rPr>
        <w:t xml:space="preserve"> Department heads</w:t>
      </w:r>
      <w:r w:rsidRPr="000B3CA1">
        <w:rPr>
          <w:rFonts w:ascii="Arial" w:eastAsia="Times New Roman" w:hAnsi="Arial" w:cs="Arial"/>
          <w:bCs/>
          <w:color w:val="000000" w:themeColor="text1"/>
          <w:sz w:val="24"/>
          <w:szCs w:val="24"/>
        </w:rPr>
        <w:t xml:space="preserve"> and city council</w:t>
      </w:r>
      <w:r w:rsidRPr="000B3CA1">
        <w:rPr>
          <w:rFonts w:ascii="Arial" w:eastAsia="Times New Roman" w:hAnsi="Arial" w:cs="Arial"/>
          <w:bCs/>
          <w:color w:val="000000" w:themeColor="text1"/>
          <w:sz w:val="24"/>
          <w:szCs w:val="24"/>
        </w:rPr>
        <w:t xml:space="preserve"> on a quarterly basis.</w:t>
      </w:r>
    </w:p>
    <w:p w:rsidR="009D03E1" w:rsidRPr="000B3CA1" w:rsidRDefault="009D03E1" w:rsidP="009D03E1">
      <w:pPr>
        <w:rPr>
          <w:rFonts w:ascii="Arial" w:hAnsi="Arial" w:cs="Arial"/>
        </w:rPr>
      </w:pPr>
      <w:r w:rsidRPr="000B3CA1">
        <w:rPr>
          <w:rFonts w:ascii="Arial" w:hAnsi="Arial" w:cs="Arial"/>
        </w:rPr>
        <w:lastRenderedPageBreak/>
        <w:t xml:space="preserve">b. A status report on the above actions shall be provided to City Council and the Administration within 45 days of this order, with the final recommendations to be presented for consideration and/or adoption within 90 days. </w:t>
      </w:r>
    </w:p>
    <w:p w:rsidR="009D03E1" w:rsidRPr="000B3CA1" w:rsidRDefault="009D03E1" w:rsidP="009D03E1">
      <w:pPr>
        <w:rPr>
          <w:rFonts w:ascii="Arial" w:hAnsi="Arial" w:cs="Arial"/>
        </w:rPr>
      </w:pPr>
      <w:r w:rsidRPr="000B3CA1">
        <w:rPr>
          <w:rFonts w:ascii="Arial" w:hAnsi="Arial" w:cs="Arial"/>
        </w:rPr>
        <w:t xml:space="preserve"> </w:t>
      </w:r>
    </w:p>
    <w:sectPr w:rsidR="009D03E1" w:rsidRPr="000B3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A60FF"/>
    <w:multiLevelType w:val="hybridMultilevel"/>
    <w:tmpl w:val="178A70FC"/>
    <w:lvl w:ilvl="0" w:tplc="D4A42AC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E1"/>
    <w:rsid w:val="000B3CA1"/>
    <w:rsid w:val="00160813"/>
    <w:rsid w:val="0055120E"/>
    <w:rsid w:val="00701982"/>
    <w:rsid w:val="009D03E1"/>
    <w:rsid w:val="009E1016"/>
    <w:rsid w:val="00CA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CB4F"/>
  <w15:chartTrackingRefBased/>
  <w15:docId w15:val="{966271A5-9556-4E72-90E1-F40AF2A4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20E"/>
    <w:rPr>
      <w:rFonts w:ascii="Segoe UI" w:hAnsi="Segoe UI" w:cs="Segoe UI"/>
      <w:sz w:val="18"/>
      <w:szCs w:val="18"/>
    </w:rPr>
  </w:style>
  <w:style w:type="paragraph" w:styleId="ListParagraph">
    <w:name w:val="List Paragraph"/>
    <w:basedOn w:val="Normal"/>
    <w:uiPriority w:val="34"/>
    <w:qFormat/>
    <w:rsid w:val="000B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Carla Kimbrough</cp:lastModifiedBy>
  <cp:revision>1</cp:revision>
  <cp:lastPrinted>2017-06-19T19:07:00Z</cp:lastPrinted>
  <dcterms:created xsi:type="dcterms:W3CDTF">2017-06-19T18:23:00Z</dcterms:created>
  <dcterms:modified xsi:type="dcterms:W3CDTF">2017-06-21T19:41:00Z</dcterms:modified>
</cp:coreProperties>
</file>